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372CCEB" w:rsidR="0081708C" w:rsidRPr="00CA6E29" w:rsidRDefault="00172EFF" w:rsidP="00172EF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ku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Koncepcii</w:t>
                  </w:r>
                  <w:r w:rsidR="006B631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Konferencie o budúcnosti Európy v Slovenskej republike</w:t>
                  </w:r>
                  <w:r w:rsidR="002F4AA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        – nové znenie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7C454C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7C454C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094C0AF" w:rsidR="0081708C" w:rsidRPr="00ED412E" w:rsidRDefault="00ED412E" w:rsidP="00172EF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C454C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D5D05" w:rsidP="0081708C">
      <w:r>
        <w:rPr>
          <w:noProof/>
        </w:rPr>
        <w:pict w14:anchorId="3FBF5A77"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58391F0" w14:textId="0C9239EF" w:rsidR="006B6318" w:rsidRDefault="006B6318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6B6318" w14:paraId="13AFF6FC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1850A5" w14:textId="77777777" w:rsidR="006B6318" w:rsidRDefault="006B63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DAA9C6" w14:textId="77777777" w:rsidR="006B6318" w:rsidRDefault="006B63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6B6318" w14:paraId="65F15DAD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A2E428" w14:textId="77777777" w:rsidR="006B6318" w:rsidRDefault="006B63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17BEBA" w14:textId="7777777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0DDFFF" w14:textId="37815AA2" w:rsidR="002F4AA8" w:rsidRDefault="006B6318" w:rsidP="001D5D05">
            <w:pPr>
              <w:pStyle w:val="Normlnywebov"/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Koncepciu Konferencie o budúcnosti Európy v Slovenskej republike</w:t>
            </w:r>
            <w:r w:rsidR="002F4AA8">
              <w:rPr>
                <w:rFonts w:ascii="Times" w:hAnsi="Times" w:cs="Times"/>
                <w:sz w:val="25"/>
                <w:szCs w:val="25"/>
              </w:rPr>
              <w:t xml:space="preserve"> – nové znenie</w:t>
            </w:r>
            <w:r w:rsidR="002F4AA8">
              <w:t xml:space="preserve">; </w:t>
            </w:r>
          </w:p>
          <w:p w14:paraId="7DFCCA7F" w14:textId="1456F608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6B6318" w14:paraId="0461A2E2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D928F6" w14:textId="77777777" w:rsidR="006B6318" w:rsidRDefault="006B63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055383" w14:textId="77777777" w:rsidR="006B6318" w:rsidRDefault="006B63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6B6318" w14:paraId="4F6F38F7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266DC" w14:textId="77777777" w:rsidR="006B6318" w:rsidRDefault="006B63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0C696" w14:textId="77777777" w:rsidR="006B6318" w:rsidRDefault="006B63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6B6318" w14:paraId="6E707FF7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E938B7" w14:textId="77777777" w:rsidR="006B6318" w:rsidRDefault="006B63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1AE48" w14:textId="7777777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F7C5EA" w14:textId="5CA14DA6" w:rsidR="006B6318" w:rsidRDefault="006B6318" w:rsidP="001D5D0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realizáciu Konferencie o budúcnosti Európy v Slovenskej republike v zmysle schváleného materiálu</w:t>
            </w:r>
          </w:p>
        </w:tc>
      </w:tr>
      <w:tr w:rsidR="006B6318" w14:paraId="267548FE" w14:textId="77777777" w:rsidTr="007C454C">
        <w:trPr>
          <w:divId w:val="1653438829"/>
          <w:trHeight w:val="81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1E63" w14:textId="7777777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9CBF50" w14:textId="77777777" w:rsidR="006B6318" w:rsidRDefault="006B63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49EF" w14:textId="332CC61A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30. 6. 2022</w:t>
            </w:r>
          </w:p>
        </w:tc>
      </w:tr>
      <w:tr w:rsidR="006B6318" w14:paraId="06D54A66" w14:textId="77777777" w:rsidTr="001D5D05">
        <w:trPr>
          <w:divId w:val="1653438829"/>
          <w:trHeight w:val="2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DF2B7" w14:textId="7A1D5213" w:rsidR="007C454C" w:rsidRDefault="007C454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6B6318" w14:paraId="1BB0ADA8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93DE88" w14:textId="77777777" w:rsidR="006B6318" w:rsidRDefault="006B6318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CCD914" w14:textId="77777777" w:rsidR="006B6318" w:rsidRDefault="006B63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ministrom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predsedom ostatných ústredných orgánov štátnej správy </w:t>
            </w:r>
          </w:p>
        </w:tc>
      </w:tr>
      <w:tr w:rsidR="006B6318" w14:paraId="02BA4388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2D441" w14:textId="77777777" w:rsidR="006B6318" w:rsidRDefault="006B63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B3BA" w14:textId="7777777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1CD8EA" w14:textId="5FFB4B42" w:rsidR="006B6318" w:rsidRDefault="006B6318" w:rsidP="001D5D0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súčinnosť pri realizácii Konferencie o budúcnosti E</w:t>
            </w:r>
            <w:r w:rsidR="002F4AA8">
              <w:rPr>
                <w:rFonts w:ascii="Times" w:hAnsi="Times" w:cs="Times"/>
                <w:sz w:val="25"/>
                <w:szCs w:val="25"/>
              </w:rPr>
              <w:t>urópy</w:t>
            </w:r>
            <w:r>
              <w:rPr>
                <w:rFonts w:ascii="Times" w:hAnsi="Times" w:cs="Times"/>
                <w:sz w:val="25"/>
                <w:szCs w:val="25"/>
              </w:rPr>
              <w:t xml:space="preserve"> v</w:t>
            </w:r>
            <w:r w:rsidR="002F4AA8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S</w:t>
            </w:r>
            <w:r w:rsidR="002F4AA8">
              <w:rPr>
                <w:rFonts w:ascii="Times" w:hAnsi="Times" w:cs="Times"/>
                <w:sz w:val="25"/>
                <w:szCs w:val="25"/>
              </w:rPr>
              <w:t>lovenskej republike</w:t>
            </w:r>
            <w:r>
              <w:rPr>
                <w:rFonts w:ascii="Times" w:hAnsi="Times" w:cs="Times"/>
                <w:sz w:val="25"/>
                <w:szCs w:val="25"/>
              </w:rPr>
              <w:t xml:space="preserve"> pri pokrývaní sektorových tém v rámci svojich kompetencií</w:t>
            </w:r>
          </w:p>
        </w:tc>
      </w:tr>
      <w:tr w:rsidR="006B6318" w14:paraId="28B720EB" w14:textId="77777777">
        <w:trPr>
          <w:divId w:val="16534388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BD6690" w14:textId="7777777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1477F6" w14:textId="77777777" w:rsidR="006B6318" w:rsidRDefault="006B63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AD416" w14:textId="4683199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30. 6. 2022</w:t>
            </w:r>
            <w:r w:rsidR="002F4AA8">
              <w:rPr>
                <w:rFonts w:ascii="Times" w:hAnsi="Times" w:cs="Times"/>
                <w:i/>
                <w:iCs/>
                <w:sz w:val="25"/>
                <w:szCs w:val="25"/>
              </w:rPr>
              <w:t>.</w:t>
            </w:r>
          </w:p>
        </w:tc>
      </w:tr>
      <w:tr w:rsidR="006B6318" w14:paraId="2728E56C" w14:textId="77777777">
        <w:trPr>
          <w:divId w:val="165343882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6A872" w14:textId="77777777" w:rsidR="006B6318" w:rsidRDefault="006B63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0C5479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5431617" w14:textId="0D3DDCD5" w:rsidR="006B6318" w:rsidRDefault="006B6318">
            <w:pPr>
              <w:divId w:val="109478289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ministri</w:t>
            </w:r>
          </w:p>
          <w:p w14:paraId="7B9DFC7F" w14:textId="194D8F6E" w:rsidR="00557779" w:rsidRPr="00557779" w:rsidRDefault="006B6318" w:rsidP="006B6318">
            <w:r>
              <w:rPr>
                <w:rFonts w:ascii="Times" w:hAnsi="Times" w:cs="Times"/>
                <w:sz w:val="25"/>
                <w:szCs w:val="25"/>
              </w:rPr>
              <w:t>predsedovia ostatných ústredných orgánov štátnej správy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E65EA74" w:rsidR="00557779" w:rsidRPr="0010780A" w:rsidRDefault="006B6318" w:rsidP="006B631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0461AABD" w14:textId="77F2E758" w:rsidR="006B6318" w:rsidRDefault="006B6318">
            <w:pPr>
              <w:divId w:val="45629171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Národnej rady SR</w:t>
            </w:r>
          </w:p>
          <w:p w14:paraId="736F1CF7" w14:textId="77777777" w:rsidR="006B6318" w:rsidRDefault="006B6318">
            <w:pPr>
              <w:divId w:val="45629171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Výboru NR SR pre európske záležitosti</w:t>
            </w:r>
          </w:p>
          <w:p w14:paraId="3A322275" w14:textId="2E797DF0" w:rsidR="00557779" w:rsidRDefault="006B6318" w:rsidP="006B63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vedúci </w:t>
            </w:r>
            <w:r w:rsidR="002F4AA8">
              <w:rPr>
                <w:rFonts w:ascii="Times" w:hAnsi="Times" w:cs="Times"/>
                <w:sz w:val="25"/>
                <w:szCs w:val="25"/>
              </w:rPr>
              <w:t>K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ancelárie prezidenta SR</w:t>
            </w:r>
          </w:p>
          <w:p w14:paraId="12C1C442" w14:textId="76BCB5CC" w:rsidR="00475F3D" w:rsidRDefault="00475F3D" w:rsidP="006B6318">
            <w:r>
              <w:rPr>
                <w:rFonts w:ascii="Times" w:hAnsi="Times" w:cs="Times"/>
                <w:sz w:val="25"/>
                <w:szCs w:val="25"/>
              </w:rPr>
              <w:t>guvernér Národnej banky Slovenska</w:t>
            </w:r>
          </w:p>
        </w:tc>
      </w:tr>
    </w:tbl>
    <w:p w14:paraId="4FF3A38B" w14:textId="77777777" w:rsidR="00557779" w:rsidRDefault="00557779" w:rsidP="0081708C"/>
    <w:sectPr w:rsidR="00557779" w:rsidSect="007C454C">
      <w:pgSz w:w="12240" w:h="15840"/>
      <w:pgMar w:top="567" w:right="1417" w:bottom="993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2EFF"/>
    <w:rsid w:val="00175B8A"/>
    <w:rsid w:val="001D495F"/>
    <w:rsid w:val="001D5D05"/>
    <w:rsid w:val="00266B00"/>
    <w:rsid w:val="002B0D08"/>
    <w:rsid w:val="002F4AA8"/>
    <w:rsid w:val="00356199"/>
    <w:rsid w:val="00372BCE"/>
    <w:rsid w:val="00376D2B"/>
    <w:rsid w:val="00402F32"/>
    <w:rsid w:val="00456D57"/>
    <w:rsid w:val="00475F3D"/>
    <w:rsid w:val="005151A4"/>
    <w:rsid w:val="00557779"/>
    <w:rsid w:val="00596D02"/>
    <w:rsid w:val="005E1E88"/>
    <w:rsid w:val="006740F9"/>
    <w:rsid w:val="006A2A39"/>
    <w:rsid w:val="006B6318"/>
    <w:rsid w:val="006B6F58"/>
    <w:rsid w:val="006F2EA0"/>
    <w:rsid w:val="006F3C1D"/>
    <w:rsid w:val="006F6506"/>
    <w:rsid w:val="007C2AD6"/>
    <w:rsid w:val="007C454C"/>
    <w:rsid w:val="0081708C"/>
    <w:rsid w:val="008462F5"/>
    <w:rsid w:val="008C3A96"/>
    <w:rsid w:val="0092640A"/>
    <w:rsid w:val="00976A51"/>
    <w:rsid w:val="009964F3"/>
    <w:rsid w:val="009C4F6D"/>
    <w:rsid w:val="00A3474E"/>
    <w:rsid w:val="00AD6FC2"/>
    <w:rsid w:val="00B07CB6"/>
    <w:rsid w:val="00BD2459"/>
    <w:rsid w:val="00BD562D"/>
    <w:rsid w:val="00BE47B1"/>
    <w:rsid w:val="00C0662A"/>
    <w:rsid w:val="00C47E5D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34A361B5-8E44-4840-A257-418E0FC95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2F4AA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zia">
    <w:name w:val="Revision"/>
    <w:hidden/>
    <w:uiPriority w:val="99"/>
    <w:semiHidden/>
    <w:rsid w:val="002F4AA8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0.11.2020 14:37:46"/>
    <f:field ref="objchangedby" par="" text="Administrator, System"/>
    <f:field ref="objmodifiedat" par="" text="20.11.2020 14:37:4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https://ovdmasv601/sites/DMS/_layouts/15/DocIdRedir.aspx?ID=WKX3UHSAJ2R6-2-1028924</Url>
      <Description>WKX3UHSAJ2R6-2-1028924</Description>
    </_dlc_DocIdUrl>
    <_dlc_DocId xmlns="e60a29af-d413-48d4-bd90-fe9d2a897e4b">WKX3UHSAJ2R6-2-1028924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8DA794D-1A2A-4539-B5C6-78988D02B6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B8E39F-C2FD-4CED-99AE-1CD25026D364}"/>
</file>

<file path=customXml/itemProps4.xml><?xml version="1.0" encoding="utf-8"?>
<ds:datastoreItem xmlns:ds="http://schemas.openxmlformats.org/officeDocument/2006/customXml" ds:itemID="{7B5A11D3-CFF1-41FC-91D6-E9E144C52779}"/>
</file>

<file path=customXml/itemProps5.xml><?xml version="1.0" encoding="utf-8"?>
<ds:datastoreItem xmlns:ds="http://schemas.openxmlformats.org/officeDocument/2006/customXml" ds:itemID="{F03DF072-1F86-4067-8E5C-78391A55AFD9}"/>
</file>

<file path=customXml/itemProps6.xml><?xml version="1.0" encoding="utf-8"?>
<ds:datastoreItem xmlns:ds="http://schemas.openxmlformats.org/officeDocument/2006/customXml" ds:itemID="{1A200694-A885-49ED-931A-989FCEE192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985</Characters>
  <Application>Microsoft Office Word</Application>
  <DocSecurity>4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Antal Richard /OVZI/MZV</cp:lastModifiedBy>
  <cp:revision>2</cp:revision>
  <dcterms:created xsi:type="dcterms:W3CDTF">2021-02-05T07:56:00Z</dcterms:created>
  <dcterms:modified xsi:type="dcterms:W3CDTF">2021-02-05T07:56:00Z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COO.2145.1000.3.4111301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Miroslav Ivan</vt:lpwstr>
  </property>
  <property fmtid="{D5CDD505-2E9C-101B-9397-08002B2CF9AE}" pid="11" name="FSC#SKEDITIONSLOVLEX@103.510:zodppredkladatel">
    <vt:lpwstr>Ivan Korčok</vt:lpwstr>
  </property>
  <property fmtid="{D5CDD505-2E9C-101B-9397-08002B2CF9AE}" pid="12" name="FSC#SKEDITIONSLOVLEX@103.510:nazovpredpis">
    <vt:lpwstr> Koncepcia Konferencie o budúcnosti Európy v Slovenskej republike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Plánu práce vlády Slovenskej republiky na II. polrok 2020 schváleného uznesením vlády SR č. 498/2020 _x000d_
</vt:lpwstr>
  </property>
  <property fmtid="{D5CDD505-2E9C-101B-9397-08002B2CF9AE}" pid="18" name="FSC#SKEDITIONSLOVLEX@103.510:plnynazovpredpis">
    <vt:lpwstr> Koncepcia Konferencie o budúcnosti Európy v Slovenskej republike</vt:lpwstr>
  </property>
  <property fmtid="{D5CDD505-2E9C-101B-9397-08002B2CF9AE}" pid="19" name="FSC#SKEDITIONSLOVLEX@103.510:rezortcislopredpis">
    <vt:lpwstr>069264/2020-EUKO-1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LP/2020/568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SR_x000d_
predseda vlády SR_x000d_
predseda Výboru NR SR pre európske záležitosti_x000d_
vedúci kancelárie prezidenta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justify;"&gt;Myšlienku Konferencie o&amp;nbsp;budúcnosti Európy predstavila predsedníčka EK Ursula von der Leyen vo svojom programovom zameraní v&amp;nbsp;decembri 2019. Zámerom je vytvorenie &amp;nbsp;inkluzívnej a otvorenej platformy pre občanov,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ministra zahraničných vecí aeurópskych záležitosti Slovenskej republiky</vt:lpwstr>
  </property>
  <property fmtid="{D5CDD505-2E9C-101B-9397-08002B2CF9AE}" pid="138" name="FSC#SKEDITIONSLOVLEX@103.510:funkciaZodpPredDativ">
    <vt:lpwstr>ministrovi zahraničných vecí a európskych záležitosti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Ivan Korčok_x000d_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20. 11. 2020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89ccd988-4e6e-44be-aacb-b27051e16a05</vt:lpwstr>
  </property>
</Properties>
</file>